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18498" w14:textId="77777777" w:rsidR="0080767C" w:rsidRPr="00650CA7" w:rsidRDefault="005950DE">
      <w:pPr>
        <w:jc w:val="center"/>
        <w:rPr>
          <w:rFonts w:ascii="Twinkl" w:hAnsi="Twinkl"/>
          <w:b/>
          <w:sz w:val="28"/>
          <w:szCs w:val="28"/>
          <w:u w:val="single"/>
        </w:rPr>
      </w:pPr>
      <w:r w:rsidRPr="00650CA7">
        <w:rPr>
          <w:rFonts w:ascii="Twinkl" w:hAnsi="Twinkl"/>
          <w:b/>
          <w:color w:val="253F58"/>
          <w:sz w:val="28"/>
          <w:szCs w:val="28"/>
          <w:u w:val="single"/>
        </w:rPr>
        <w:t>What is it like to be brought up in a Jewish home in the UK today?</w:t>
      </w:r>
    </w:p>
    <w:p w14:paraId="35D8A132" w14:textId="3B6D31C8" w:rsidR="0080767C" w:rsidRPr="009C22F4" w:rsidRDefault="00170BC9">
      <w:pPr>
        <w:jc w:val="center"/>
        <w:rPr>
          <w:rFonts w:ascii="Twinkl" w:hAnsi="Twinkl"/>
          <w:sz w:val="28"/>
          <w:szCs w:val="28"/>
        </w:rPr>
      </w:pPr>
      <w:r>
        <w:rPr>
          <w:rFonts w:ascii="Twinkl" w:hAnsi="Twinkl"/>
          <w:b/>
          <w:sz w:val="28"/>
          <w:szCs w:val="28"/>
          <w:u w:val="single"/>
        </w:rPr>
        <w:t>Ash Class</w:t>
      </w:r>
      <w:r w:rsidR="005950DE" w:rsidRPr="00650CA7">
        <w:rPr>
          <w:rFonts w:ascii="Twinkl" w:hAnsi="Twinkl"/>
          <w:b/>
          <w:sz w:val="28"/>
          <w:szCs w:val="28"/>
          <w:u w:val="single"/>
        </w:rPr>
        <w:t xml:space="preserve"> RE  •  Knowledge Organiser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625"/>
        <w:gridCol w:w="7625"/>
      </w:tblGrid>
      <w:tr w:rsidR="0080767C" w:rsidRPr="009C22F4" w14:paraId="4C5C6A04" w14:textId="77777777">
        <w:tc>
          <w:tcPr>
            <w:tcW w:w="7625" w:type="dxa"/>
            <w:shd w:val="clear" w:color="auto" w:fill="EAF3F7"/>
          </w:tcPr>
          <w:p w14:paraId="52ACDD2B" w14:textId="77777777" w:rsidR="0080767C" w:rsidRPr="00650CA7" w:rsidRDefault="005950DE">
            <w:pPr>
              <w:spacing w:after="40"/>
              <w:rPr>
                <w:rFonts w:ascii="Twinkl" w:hAnsi="Twinkl"/>
                <w:sz w:val="28"/>
                <w:szCs w:val="28"/>
                <w:u w:val="single"/>
              </w:rPr>
            </w:pPr>
            <w:r w:rsidRPr="00650CA7">
              <w:rPr>
                <w:rFonts w:ascii="Twinkl" w:hAnsi="Twinkl"/>
                <w:b/>
                <w:sz w:val="28"/>
                <w:szCs w:val="28"/>
                <w:u w:val="single"/>
              </w:rPr>
              <w:t>What I already know</w:t>
            </w:r>
          </w:p>
          <w:p w14:paraId="4CADAAF0" w14:textId="77777777" w:rsidR="0080767C" w:rsidRPr="009C22F4" w:rsidRDefault="005950DE">
            <w:pPr>
              <w:spacing w:after="40"/>
              <w:rPr>
                <w:rFonts w:ascii="Twinkl" w:hAnsi="Twinkl"/>
                <w:sz w:val="28"/>
                <w:szCs w:val="28"/>
              </w:rPr>
            </w:pPr>
            <w:r w:rsidRPr="009C22F4">
              <w:rPr>
                <w:rFonts w:ascii="Twinkl" w:hAnsi="Twinkl"/>
                <w:sz w:val="28"/>
                <w:szCs w:val="28"/>
              </w:rPr>
              <w:t>• People have different beliefs.</w:t>
            </w:r>
          </w:p>
          <w:p w14:paraId="3D839DBE" w14:textId="77777777" w:rsidR="0080767C" w:rsidRPr="009C22F4" w:rsidRDefault="005950DE">
            <w:pPr>
              <w:spacing w:after="40"/>
              <w:rPr>
                <w:rFonts w:ascii="Twinkl" w:hAnsi="Twinkl"/>
                <w:sz w:val="28"/>
                <w:szCs w:val="28"/>
              </w:rPr>
            </w:pPr>
            <w:r w:rsidRPr="009C22F4">
              <w:rPr>
                <w:rFonts w:ascii="Twinkl" w:hAnsi="Twinkl"/>
                <w:sz w:val="28"/>
                <w:szCs w:val="28"/>
              </w:rPr>
              <w:t>• Families have special traditions.</w:t>
            </w:r>
          </w:p>
        </w:tc>
        <w:tc>
          <w:tcPr>
            <w:tcW w:w="7625" w:type="dxa"/>
            <w:shd w:val="clear" w:color="auto" w:fill="EAF3F7"/>
          </w:tcPr>
          <w:p w14:paraId="7D4752B8" w14:textId="77777777" w:rsidR="0080767C" w:rsidRPr="00650CA7" w:rsidRDefault="005950DE">
            <w:pPr>
              <w:spacing w:after="40"/>
              <w:rPr>
                <w:rFonts w:ascii="Twinkl" w:hAnsi="Twinkl"/>
                <w:sz w:val="28"/>
                <w:szCs w:val="28"/>
                <w:u w:val="single"/>
              </w:rPr>
            </w:pPr>
            <w:r w:rsidRPr="00650CA7">
              <w:rPr>
                <w:rFonts w:ascii="Twinkl" w:hAnsi="Twinkl"/>
                <w:b/>
                <w:sz w:val="28"/>
                <w:szCs w:val="28"/>
                <w:u w:val="single"/>
              </w:rPr>
              <w:t>What I will know by the end</w:t>
            </w:r>
          </w:p>
          <w:p w14:paraId="343D4EBC" w14:textId="1C451BFC" w:rsidR="0080767C" w:rsidRPr="009C22F4" w:rsidRDefault="005950DE">
            <w:pPr>
              <w:spacing w:after="40"/>
              <w:rPr>
                <w:rFonts w:ascii="Twinkl" w:hAnsi="Twinkl"/>
                <w:sz w:val="28"/>
                <w:szCs w:val="28"/>
              </w:rPr>
            </w:pPr>
            <w:r w:rsidRPr="009C22F4">
              <w:rPr>
                <w:rFonts w:ascii="Twinkl" w:hAnsi="Twinkl"/>
                <w:sz w:val="28"/>
                <w:szCs w:val="28"/>
              </w:rPr>
              <w:t>• Jewish families celebrate Shabbat.</w:t>
            </w:r>
          </w:p>
          <w:p w14:paraId="2F025FBC" w14:textId="77777777" w:rsidR="0080767C" w:rsidRPr="009C22F4" w:rsidRDefault="005950DE">
            <w:pPr>
              <w:spacing w:after="40"/>
              <w:rPr>
                <w:rFonts w:ascii="Twinkl" w:hAnsi="Twinkl"/>
                <w:sz w:val="28"/>
                <w:szCs w:val="28"/>
              </w:rPr>
            </w:pPr>
            <w:r w:rsidRPr="009C22F4">
              <w:rPr>
                <w:rFonts w:ascii="Twinkl" w:hAnsi="Twinkl"/>
                <w:sz w:val="28"/>
                <w:szCs w:val="28"/>
              </w:rPr>
              <w:t>• The Torah is a special Jewish holy book.</w:t>
            </w:r>
          </w:p>
          <w:p w14:paraId="091F762F" w14:textId="48BB1728" w:rsidR="0080767C" w:rsidRPr="009C22F4" w:rsidRDefault="005950DE">
            <w:pPr>
              <w:spacing w:after="40"/>
              <w:rPr>
                <w:rFonts w:ascii="Twinkl" w:hAnsi="Twinkl"/>
                <w:sz w:val="28"/>
                <w:szCs w:val="28"/>
              </w:rPr>
            </w:pPr>
            <w:r w:rsidRPr="009C22F4">
              <w:rPr>
                <w:rFonts w:ascii="Twinkl" w:hAnsi="Twinkl"/>
                <w:sz w:val="28"/>
                <w:szCs w:val="28"/>
              </w:rPr>
              <w:t xml:space="preserve">• </w:t>
            </w:r>
            <w:r w:rsidR="00650CA7">
              <w:rPr>
                <w:rFonts w:ascii="Twinkl" w:hAnsi="Twinkl"/>
                <w:sz w:val="28"/>
                <w:szCs w:val="28"/>
              </w:rPr>
              <w:t xml:space="preserve">Some </w:t>
            </w:r>
            <w:r w:rsidRPr="009C22F4">
              <w:rPr>
                <w:rFonts w:ascii="Twinkl" w:hAnsi="Twinkl"/>
                <w:sz w:val="28"/>
                <w:szCs w:val="28"/>
              </w:rPr>
              <w:t>Jewish homes have a mezuzah.</w:t>
            </w:r>
          </w:p>
          <w:p w14:paraId="1705961C" w14:textId="77777777" w:rsidR="0080767C" w:rsidRPr="009C22F4" w:rsidRDefault="005950DE">
            <w:pPr>
              <w:spacing w:after="40"/>
              <w:rPr>
                <w:rFonts w:ascii="Twinkl" w:hAnsi="Twinkl"/>
                <w:sz w:val="28"/>
                <w:szCs w:val="28"/>
              </w:rPr>
            </w:pPr>
            <w:r w:rsidRPr="009C22F4">
              <w:rPr>
                <w:rFonts w:ascii="Twinkl" w:hAnsi="Twinkl"/>
                <w:sz w:val="28"/>
                <w:szCs w:val="28"/>
              </w:rPr>
              <w:t>• Jewish families celebrate in different ways.</w:t>
            </w:r>
          </w:p>
        </w:tc>
      </w:tr>
    </w:tbl>
    <w:p w14:paraId="105BFDFD" w14:textId="77777777" w:rsidR="0080767C" w:rsidRPr="00170BC9" w:rsidRDefault="005950DE">
      <w:pPr>
        <w:rPr>
          <w:rFonts w:ascii="Twinkl" w:hAnsi="Twinkl"/>
          <w:sz w:val="28"/>
          <w:szCs w:val="28"/>
          <w:u w:val="single"/>
        </w:rPr>
      </w:pPr>
      <w:r w:rsidRPr="00170BC9">
        <w:rPr>
          <w:rFonts w:ascii="Twinkl" w:hAnsi="Twinkl"/>
          <w:b/>
          <w:sz w:val="28"/>
          <w:szCs w:val="28"/>
          <w:u w:val="single"/>
        </w:rPr>
        <w:t>Top 6 words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625"/>
        <w:gridCol w:w="7625"/>
      </w:tblGrid>
      <w:tr w:rsidR="0080767C" w:rsidRPr="009C22F4" w14:paraId="2F00F596" w14:textId="77777777">
        <w:tc>
          <w:tcPr>
            <w:tcW w:w="7625" w:type="dxa"/>
            <w:shd w:val="clear" w:color="auto" w:fill="F3F6F8"/>
          </w:tcPr>
          <w:p w14:paraId="342B80EB" w14:textId="77777777" w:rsidR="0080767C" w:rsidRPr="009C22F4" w:rsidRDefault="005950DE">
            <w:pPr>
              <w:spacing w:after="40"/>
              <w:rPr>
                <w:rFonts w:ascii="Twinkl" w:hAnsi="Twinkl"/>
                <w:sz w:val="28"/>
                <w:szCs w:val="28"/>
              </w:rPr>
            </w:pPr>
            <w:r w:rsidRPr="009C22F4">
              <w:rPr>
                <w:rFonts w:ascii="Twinkl" w:hAnsi="Twinkl"/>
                <w:sz w:val="28"/>
                <w:szCs w:val="28"/>
              </w:rPr>
              <w:t>Judaism – The Jewish religion.</w:t>
            </w:r>
          </w:p>
        </w:tc>
        <w:tc>
          <w:tcPr>
            <w:tcW w:w="7625" w:type="dxa"/>
            <w:shd w:val="clear" w:color="auto" w:fill="F3F6F8"/>
          </w:tcPr>
          <w:p w14:paraId="03FD7F15" w14:textId="77777777" w:rsidR="0080767C" w:rsidRPr="009C22F4" w:rsidRDefault="005950DE">
            <w:pPr>
              <w:spacing w:after="40"/>
              <w:rPr>
                <w:rFonts w:ascii="Twinkl" w:hAnsi="Twinkl"/>
                <w:sz w:val="28"/>
                <w:szCs w:val="28"/>
              </w:rPr>
            </w:pPr>
            <w:r w:rsidRPr="009C22F4">
              <w:rPr>
                <w:rFonts w:ascii="Twinkl" w:hAnsi="Twinkl"/>
                <w:sz w:val="28"/>
                <w:szCs w:val="28"/>
              </w:rPr>
              <w:t>Jewish – A person connected to Judaism.</w:t>
            </w:r>
          </w:p>
        </w:tc>
      </w:tr>
      <w:tr w:rsidR="0080767C" w:rsidRPr="009C22F4" w14:paraId="7578FE7C" w14:textId="77777777">
        <w:tc>
          <w:tcPr>
            <w:tcW w:w="7625" w:type="dxa"/>
            <w:shd w:val="clear" w:color="auto" w:fill="FFFFFF"/>
          </w:tcPr>
          <w:p w14:paraId="52DA54BB" w14:textId="77777777" w:rsidR="0080767C" w:rsidRPr="009C22F4" w:rsidRDefault="005950DE">
            <w:pPr>
              <w:spacing w:after="40"/>
              <w:rPr>
                <w:rFonts w:ascii="Twinkl" w:hAnsi="Twinkl"/>
                <w:sz w:val="28"/>
                <w:szCs w:val="28"/>
              </w:rPr>
            </w:pPr>
            <w:r w:rsidRPr="009C22F4">
              <w:rPr>
                <w:rFonts w:ascii="Twinkl" w:hAnsi="Twinkl"/>
                <w:sz w:val="28"/>
                <w:szCs w:val="28"/>
              </w:rPr>
              <w:t>Shabbat – A special weekly day of rest.</w:t>
            </w:r>
          </w:p>
        </w:tc>
        <w:tc>
          <w:tcPr>
            <w:tcW w:w="7625" w:type="dxa"/>
            <w:shd w:val="clear" w:color="auto" w:fill="FFFFFF"/>
          </w:tcPr>
          <w:p w14:paraId="1CF17096" w14:textId="77777777" w:rsidR="0080767C" w:rsidRPr="009C22F4" w:rsidRDefault="005950DE">
            <w:pPr>
              <w:spacing w:after="40"/>
              <w:rPr>
                <w:rFonts w:ascii="Twinkl" w:hAnsi="Twinkl"/>
                <w:sz w:val="28"/>
                <w:szCs w:val="28"/>
              </w:rPr>
            </w:pPr>
            <w:r w:rsidRPr="009C22F4">
              <w:rPr>
                <w:rFonts w:ascii="Twinkl" w:hAnsi="Twinkl"/>
                <w:sz w:val="28"/>
                <w:szCs w:val="28"/>
              </w:rPr>
              <w:t>Torah – The Jewish holy teaching and scroll.</w:t>
            </w:r>
          </w:p>
        </w:tc>
      </w:tr>
      <w:tr w:rsidR="0080767C" w:rsidRPr="009C22F4" w14:paraId="39BB4972" w14:textId="77777777">
        <w:tc>
          <w:tcPr>
            <w:tcW w:w="7625" w:type="dxa"/>
            <w:shd w:val="clear" w:color="auto" w:fill="F3F6F8"/>
          </w:tcPr>
          <w:p w14:paraId="3DC7CCA3" w14:textId="77777777" w:rsidR="0080767C" w:rsidRPr="009C22F4" w:rsidRDefault="005950DE">
            <w:pPr>
              <w:spacing w:after="40"/>
              <w:rPr>
                <w:rFonts w:ascii="Twinkl" w:hAnsi="Twinkl"/>
                <w:sz w:val="28"/>
                <w:szCs w:val="28"/>
              </w:rPr>
            </w:pPr>
            <w:r w:rsidRPr="009C22F4">
              <w:rPr>
                <w:rFonts w:ascii="Twinkl" w:hAnsi="Twinkl"/>
                <w:sz w:val="28"/>
                <w:szCs w:val="28"/>
              </w:rPr>
              <w:t>Synagogue – A Jewish place of worship.</w:t>
            </w:r>
          </w:p>
        </w:tc>
        <w:tc>
          <w:tcPr>
            <w:tcW w:w="7625" w:type="dxa"/>
            <w:shd w:val="clear" w:color="auto" w:fill="F3F6F8"/>
          </w:tcPr>
          <w:p w14:paraId="35027124" w14:textId="77777777" w:rsidR="0080767C" w:rsidRPr="009C22F4" w:rsidRDefault="005950DE">
            <w:pPr>
              <w:spacing w:after="40"/>
              <w:rPr>
                <w:rFonts w:ascii="Twinkl" w:hAnsi="Twinkl"/>
                <w:sz w:val="28"/>
                <w:szCs w:val="28"/>
              </w:rPr>
            </w:pPr>
            <w:r w:rsidRPr="009C22F4">
              <w:rPr>
                <w:rFonts w:ascii="Twinkl" w:hAnsi="Twinkl"/>
                <w:sz w:val="28"/>
                <w:szCs w:val="28"/>
              </w:rPr>
              <w:t>Mezuzah – A small case with a prayer, fixed to a doorpost.</w:t>
            </w:r>
          </w:p>
        </w:tc>
      </w:tr>
    </w:tbl>
    <w:p w14:paraId="60FD6C4F" w14:textId="77777777" w:rsidR="0080767C" w:rsidRPr="009C22F4" w:rsidRDefault="005950DE">
      <w:pPr>
        <w:spacing w:before="160"/>
        <w:rPr>
          <w:rFonts w:ascii="Twinkl" w:hAnsi="Twinkl"/>
          <w:sz w:val="28"/>
          <w:szCs w:val="28"/>
        </w:rPr>
      </w:pPr>
      <w:r w:rsidRPr="009C22F4">
        <w:rPr>
          <w:rFonts w:ascii="Twinkl" w:hAnsi="Twinkl"/>
          <w:b/>
          <w:sz w:val="28"/>
          <w:szCs w:val="28"/>
        </w:rPr>
        <w:t>Jewish life at home and in the community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083"/>
        <w:gridCol w:w="5083"/>
        <w:gridCol w:w="5083"/>
      </w:tblGrid>
      <w:tr w:rsidR="0080767C" w:rsidRPr="009C22F4" w14:paraId="4B101199" w14:textId="77777777">
        <w:tc>
          <w:tcPr>
            <w:tcW w:w="5083" w:type="dxa"/>
            <w:vAlign w:val="center"/>
          </w:tcPr>
          <w:p w14:paraId="753100FE" w14:textId="77777777" w:rsidR="0080767C" w:rsidRPr="009C22F4" w:rsidRDefault="005950DE">
            <w:pPr>
              <w:jc w:val="center"/>
              <w:rPr>
                <w:rFonts w:ascii="Twinkl" w:hAnsi="Twinkl"/>
                <w:sz w:val="28"/>
                <w:szCs w:val="28"/>
              </w:rPr>
            </w:pPr>
            <w:r w:rsidRPr="009C22F4">
              <w:rPr>
                <w:rFonts w:ascii="Twinkl" w:hAnsi="Twinkl"/>
                <w:noProof/>
                <w:sz w:val="28"/>
                <w:szCs w:val="28"/>
              </w:rPr>
              <w:drawing>
                <wp:inline distT="0" distB="0" distL="0" distR="0" wp14:anchorId="4B589797" wp14:editId="20BC5014">
                  <wp:extent cx="2880360" cy="150876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hoto0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360" cy="1508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83" w:type="dxa"/>
            <w:vAlign w:val="center"/>
          </w:tcPr>
          <w:p w14:paraId="73FFF87F" w14:textId="77777777" w:rsidR="0080767C" w:rsidRPr="009C22F4" w:rsidRDefault="005950DE">
            <w:pPr>
              <w:jc w:val="center"/>
              <w:rPr>
                <w:rFonts w:ascii="Twinkl" w:hAnsi="Twinkl"/>
                <w:sz w:val="28"/>
                <w:szCs w:val="28"/>
              </w:rPr>
            </w:pPr>
            <w:r w:rsidRPr="009C22F4">
              <w:rPr>
                <w:rFonts w:ascii="Twinkl" w:hAnsi="Twinkl"/>
                <w:noProof/>
                <w:sz w:val="28"/>
                <w:szCs w:val="28"/>
              </w:rPr>
              <w:drawing>
                <wp:inline distT="0" distB="0" distL="0" distR="0" wp14:anchorId="7358C908" wp14:editId="302539D5">
                  <wp:extent cx="2880360" cy="150876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hoto1.p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360" cy="1508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83" w:type="dxa"/>
            <w:vAlign w:val="center"/>
          </w:tcPr>
          <w:p w14:paraId="3DED1374" w14:textId="77777777" w:rsidR="0080767C" w:rsidRPr="009C22F4" w:rsidRDefault="005950DE">
            <w:pPr>
              <w:jc w:val="center"/>
              <w:rPr>
                <w:rFonts w:ascii="Twinkl" w:hAnsi="Twinkl"/>
                <w:sz w:val="28"/>
                <w:szCs w:val="28"/>
              </w:rPr>
            </w:pPr>
            <w:r w:rsidRPr="009C22F4">
              <w:rPr>
                <w:rFonts w:ascii="Twinkl" w:hAnsi="Twinkl"/>
                <w:noProof/>
                <w:sz w:val="28"/>
                <w:szCs w:val="28"/>
              </w:rPr>
              <w:drawing>
                <wp:inline distT="0" distB="0" distL="0" distR="0" wp14:anchorId="1F287905" wp14:editId="6EB78A15">
                  <wp:extent cx="2880360" cy="150876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hoto2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360" cy="1508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767C" w:rsidRPr="009C22F4" w14:paraId="2759CAD6" w14:textId="77777777">
        <w:tc>
          <w:tcPr>
            <w:tcW w:w="5083" w:type="dxa"/>
            <w:shd w:val="clear" w:color="auto" w:fill="EAF3F7"/>
          </w:tcPr>
          <w:p w14:paraId="427FE6DC" w14:textId="77777777" w:rsidR="0080767C" w:rsidRPr="009C22F4" w:rsidRDefault="005950DE">
            <w:pPr>
              <w:jc w:val="center"/>
              <w:rPr>
                <w:rFonts w:ascii="Twinkl" w:hAnsi="Twinkl"/>
                <w:sz w:val="28"/>
                <w:szCs w:val="28"/>
              </w:rPr>
            </w:pPr>
            <w:r w:rsidRPr="009C22F4">
              <w:rPr>
                <w:rFonts w:ascii="Twinkl" w:hAnsi="Twinkl"/>
                <w:b/>
                <w:sz w:val="28"/>
                <w:szCs w:val="28"/>
              </w:rPr>
              <w:t>Shabbat</w:t>
            </w:r>
          </w:p>
          <w:p w14:paraId="3FC85C51" w14:textId="77777777" w:rsidR="0080767C" w:rsidRPr="009C22F4" w:rsidRDefault="005950DE">
            <w:pPr>
              <w:jc w:val="center"/>
              <w:rPr>
                <w:rFonts w:ascii="Twinkl" w:hAnsi="Twinkl"/>
                <w:sz w:val="28"/>
                <w:szCs w:val="28"/>
              </w:rPr>
            </w:pPr>
            <w:r w:rsidRPr="009C22F4">
              <w:rPr>
                <w:rFonts w:ascii="Twinkl" w:hAnsi="Twinkl"/>
                <w:sz w:val="28"/>
                <w:szCs w:val="28"/>
              </w:rPr>
              <w:t>Family time, candles and challah bread</w:t>
            </w:r>
          </w:p>
        </w:tc>
        <w:tc>
          <w:tcPr>
            <w:tcW w:w="5083" w:type="dxa"/>
            <w:shd w:val="clear" w:color="auto" w:fill="EAF3F7"/>
          </w:tcPr>
          <w:p w14:paraId="048A5377" w14:textId="77777777" w:rsidR="0080767C" w:rsidRPr="009C22F4" w:rsidRDefault="005950DE">
            <w:pPr>
              <w:jc w:val="center"/>
              <w:rPr>
                <w:rFonts w:ascii="Twinkl" w:hAnsi="Twinkl"/>
                <w:sz w:val="28"/>
                <w:szCs w:val="28"/>
              </w:rPr>
            </w:pPr>
            <w:r w:rsidRPr="009C22F4">
              <w:rPr>
                <w:rFonts w:ascii="Twinkl" w:hAnsi="Twinkl"/>
                <w:b/>
                <w:sz w:val="28"/>
                <w:szCs w:val="28"/>
              </w:rPr>
              <w:t>Mezuzah</w:t>
            </w:r>
          </w:p>
          <w:p w14:paraId="49B0AD02" w14:textId="77777777" w:rsidR="0080767C" w:rsidRPr="009C22F4" w:rsidRDefault="005950DE">
            <w:pPr>
              <w:jc w:val="center"/>
              <w:rPr>
                <w:rFonts w:ascii="Twinkl" w:hAnsi="Twinkl"/>
                <w:sz w:val="28"/>
                <w:szCs w:val="28"/>
              </w:rPr>
            </w:pPr>
            <w:r w:rsidRPr="009C22F4">
              <w:rPr>
                <w:rFonts w:ascii="Twinkl" w:hAnsi="Twinkl"/>
                <w:sz w:val="28"/>
                <w:szCs w:val="28"/>
              </w:rPr>
              <w:t>A special case on a doorpost</w:t>
            </w:r>
          </w:p>
        </w:tc>
        <w:tc>
          <w:tcPr>
            <w:tcW w:w="5083" w:type="dxa"/>
            <w:shd w:val="clear" w:color="auto" w:fill="EAF3F7"/>
          </w:tcPr>
          <w:p w14:paraId="19EA0916" w14:textId="77777777" w:rsidR="0080767C" w:rsidRPr="009C22F4" w:rsidRDefault="005950DE">
            <w:pPr>
              <w:jc w:val="center"/>
              <w:rPr>
                <w:rFonts w:ascii="Twinkl" w:hAnsi="Twinkl"/>
                <w:sz w:val="28"/>
                <w:szCs w:val="28"/>
              </w:rPr>
            </w:pPr>
            <w:r w:rsidRPr="009C22F4">
              <w:rPr>
                <w:rFonts w:ascii="Twinkl" w:hAnsi="Twinkl"/>
                <w:b/>
                <w:sz w:val="28"/>
                <w:szCs w:val="28"/>
              </w:rPr>
              <w:t>Torah</w:t>
            </w:r>
          </w:p>
          <w:p w14:paraId="426B3EEC" w14:textId="77777777" w:rsidR="0080767C" w:rsidRPr="009C22F4" w:rsidRDefault="005950DE">
            <w:pPr>
              <w:jc w:val="center"/>
              <w:rPr>
                <w:rFonts w:ascii="Twinkl" w:hAnsi="Twinkl"/>
                <w:sz w:val="28"/>
                <w:szCs w:val="28"/>
              </w:rPr>
            </w:pPr>
            <w:r w:rsidRPr="009C22F4">
              <w:rPr>
                <w:rFonts w:ascii="Twinkl" w:hAnsi="Twinkl"/>
                <w:sz w:val="28"/>
                <w:szCs w:val="28"/>
              </w:rPr>
              <w:t>A holy scroll used in worship</w:t>
            </w:r>
          </w:p>
        </w:tc>
      </w:tr>
    </w:tbl>
    <w:p w14:paraId="3AC74B2F" w14:textId="6477815C" w:rsidR="0080767C" w:rsidRPr="009C22F4" w:rsidRDefault="0080767C">
      <w:pPr>
        <w:jc w:val="center"/>
        <w:rPr>
          <w:rFonts w:ascii="Twinkl" w:hAnsi="Twinkl"/>
          <w:sz w:val="28"/>
          <w:szCs w:val="28"/>
        </w:rPr>
      </w:pPr>
    </w:p>
    <w:sectPr w:rsidR="0080767C" w:rsidRPr="009C22F4" w:rsidSect="00034616">
      <w:pgSz w:w="16834" w:h="11909" w:orient="landscape"/>
      <w:pgMar w:top="648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Twinkl">
    <w:panose1 w:val="02000000000000000000"/>
    <w:charset w:val="00"/>
    <w:family w:val="auto"/>
    <w:pitch w:val="variable"/>
    <w:sig w:usb0="00000007" w:usb1="00000001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77862583">
    <w:abstractNumId w:val="8"/>
  </w:num>
  <w:num w:numId="2" w16cid:durableId="996685741">
    <w:abstractNumId w:val="6"/>
  </w:num>
  <w:num w:numId="3" w16cid:durableId="1097864371">
    <w:abstractNumId w:val="5"/>
  </w:num>
  <w:num w:numId="4" w16cid:durableId="623466383">
    <w:abstractNumId w:val="4"/>
  </w:num>
  <w:num w:numId="5" w16cid:durableId="1331449631">
    <w:abstractNumId w:val="7"/>
  </w:num>
  <w:num w:numId="6" w16cid:durableId="210193583">
    <w:abstractNumId w:val="3"/>
  </w:num>
  <w:num w:numId="7" w16cid:durableId="697704331">
    <w:abstractNumId w:val="2"/>
  </w:num>
  <w:num w:numId="8" w16cid:durableId="1004362802">
    <w:abstractNumId w:val="1"/>
  </w:num>
  <w:num w:numId="9" w16cid:durableId="10305706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doNotDisplayPageBoundarie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70BC9"/>
    <w:rsid w:val="0029639D"/>
    <w:rsid w:val="00326F90"/>
    <w:rsid w:val="005950DE"/>
    <w:rsid w:val="00650CA7"/>
    <w:rsid w:val="006F0ADA"/>
    <w:rsid w:val="0080767C"/>
    <w:rsid w:val="009A6744"/>
    <w:rsid w:val="009C22F4"/>
    <w:rsid w:val="00AA1D8D"/>
    <w:rsid w:val="00AF7B81"/>
    <w:rsid w:val="00B47730"/>
    <w:rsid w:val="00B73BB6"/>
    <w:rsid w:val="00CB0664"/>
    <w:rsid w:val="00E6701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18DC07D1-310A-423B-AEC8-F82952130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Susan Coleman (St John's)</cp:lastModifiedBy>
  <cp:revision>3</cp:revision>
  <dcterms:created xsi:type="dcterms:W3CDTF">2026-10-31T14:30:00Z</dcterms:created>
  <dcterms:modified xsi:type="dcterms:W3CDTF">2026-11-02T07:37:00Z</dcterms:modified>
  <cp:category/>
</cp:coreProperties>
</file>