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D940B" w14:textId="77777777" w:rsidR="001270C6" w:rsidRDefault="001270C6">
      <w:pPr>
        <w:rPr>
          <w:lang w:val="en-US"/>
        </w:rPr>
      </w:pPr>
    </w:p>
    <w:p w14:paraId="4DA6DA15" w14:textId="15093691" w:rsidR="001270C6" w:rsidRDefault="001270C6" w:rsidP="001270C6">
      <w:pPr>
        <w:rPr>
          <w:lang w:val="en-US"/>
        </w:rPr>
      </w:pPr>
      <w:r>
        <w:rPr>
          <w:lang w:val="en-US"/>
        </w:rPr>
        <w:t>Wednesday 11</w:t>
      </w:r>
      <w:r w:rsidRPr="001270C6">
        <w:rPr>
          <w:vertAlign w:val="superscript"/>
          <w:lang w:val="en-US"/>
        </w:rPr>
        <w:t>th</w:t>
      </w:r>
      <w:r>
        <w:rPr>
          <w:lang w:val="en-US"/>
        </w:rPr>
        <w:t xml:space="preserve"> September 2024</w:t>
      </w:r>
    </w:p>
    <w:p w14:paraId="30D9451F" w14:textId="77777777" w:rsidR="001270C6" w:rsidRPr="001270C6" w:rsidRDefault="001270C6" w:rsidP="001270C6">
      <w:pPr>
        <w:rPr>
          <w:lang w:val="en-US"/>
        </w:rPr>
      </w:pPr>
    </w:p>
    <w:p w14:paraId="2C944852" w14:textId="04FCDF18" w:rsidR="001270C6" w:rsidRPr="001270C6" w:rsidRDefault="001270C6" w:rsidP="001270C6">
      <w:r w:rsidRPr="001270C6">
        <w:t xml:space="preserve">Dear parents and carers, </w:t>
      </w:r>
    </w:p>
    <w:p w14:paraId="5B7865EC" w14:textId="74074CA5" w:rsidR="001270C6" w:rsidRPr="001270C6" w:rsidRDefault="001270C6" w:rsidP="001270C6">
      <w:r w:rsidRPr="001270C6">
        <w:t xml:space="preserve">We hope that you had a good summer break, and that your children have settled back into school well. </w:t>
      </w:r>
    </w:p>
    <w:p w14:paraId="34EB07E5" w14:textId="77777777" w:rsidR="001270C6" w:rsidRDefault="001270C6" w:rsidP="001270C6">
      <w:r w:rsidRPr="001270C6">
        <w:t xml:space="preserve">Later this month, the ILGB will be commencing a parent governor election so we can welcome two parents join us. Before we do this, we are keen to hear from the parent community about what they already know about the work of the ILGB and what more you would like to know. Understanding this will help us to make sure we provide the right information during the parent governor election process to help you decide if this is a role you are interested in and suited to. We would be grateful if you would spend a few minutes completing our short survey, which can be accessed via this link </w:t>
      </w:r>
      <w:hyperlink r:id="rId6" w:history="1">
        <w:r w:rsidRPr="001270C6">
          <w:rPr>
            <w:rStyle w:val="Hyperlink"/>
          </w:rPr>
          <w:t>https://forms.office.com/e/UDzmP5t7V7</w:t>
        </w:r>
      </w:hyperlink>
      <w:r w:rsidRPr="001270C6">
        <w:t xml:space="preserve"> The survey will close on Friday 27 September at 5.00 pm.</w:t>
      </w:r>
    </w:p>
    <w:p w14:paraId="3FFD94D9" w14:textId="1A1C8374" w:rsidR="001270C6" w:rsidRPr="001270C6" w:rsidRDefault="001270C6" w:rsidP="001270C6">
      <w:r>
        <w:t>To make it easier to access the survey an electronic version of this letter can be found on the website.</w:t>
      </w:r>
    </w:p>
    <w:p w14:paraId="379AAB04" w14:textId="77777777" w:rsidR="001270C6" w:rsidRPr="001270C6" w:rsidRDefault="001270C6" w:rsidP="001270C6"/>
    <w:p w14:paraId="439F9597" w14:textId="77777777" w:rsidR="001270C6" w:rsidRPr="001270C6" w:rsidRDefault="001270C6" w:rsidP="001270C6">
      <w:r w:rsidRPr="001270C6">
        <w:t>Thank you – we look forward to reading your comments.</w:t>
      </w:r>
    </w:p>
    <w:p w14:paraId="5C3A933A" w14:textId="77777777" w:rsidR="001270C6" w:rsidRPr="001270C6" w:rsidRDefault="001270C6" w:rsidP="001270C6"/>
    <w:p w14:paraId="4E2EFBF3" w14:textId="77777777" w:rsidR="001270C6" w:rsidRPr="001270C6" w:rsidRDefault="001270C6" w:rsidP="001270C6">
      <w:r w:rsidRPr="001270C6">
        <w:t>Best wishes</w:t>
      </w:r>
    </w:p>
    <w:p w14:paraId="7B8477FC" w14:textId="77777777" w:rsidR="001270C6" w:rsidRPr="001270C6" w:rsidRDefault="001270C6" w:rsidP="001270C6"/>
    <w:p w14:paraId="23FBEF2B" w14:textId="0DC89DCD" w:rsidR="001270C6" w:rsidRPr="001270C6" w:rsidRDefault="001270C6" w:rsidP="001270C6">
      <w:r w:rsidRPr="001270C6">
        <w:t>St John’s CofE Primary Academy ILGB</w:t>
      </w:r>
      <w:r>
        <w:t xml:space="preserve"> (Interim Local Governing Board)</w:t>
      </w:r>
    </w:p>
    <w:p w14:paraId="233331E9" w14:textId="77777777" w:rsidR="001270C6" w:rsidRPr="001270C6" w:rsidRDefault="001270C6">
      <w:pPr>
        <w:rPr>
          <w:lang w:val="en-US"/>
        </w:rPr>
      </w:pPr>
    </w:p>
    <w:sectPr w:rsidR="001270C6" w:rsidRPr="001270C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0131F" w14:textId="77777777" w:rsidR="001363A2" w:rsidRDefault="001363A2" w:rsidP="001270C6">
      <w:pPr>
        <w:spacing w:after="0" w:line="240" w:lineRule="auto"/>
      </w:pPr>
      <w:r>
        <w:separator/>
      </w:r>
    </w:p>
  </w:endnote>
  <w:endnote w:type="continuationSeparator" w:id="0">
    <w:p w14:paraId="78F8B57B" w14:textId="77777777" w:rsidR="001363A2" w:rsidRDefault="001363A2" w:rsidP="0012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99BB3" w14:textId="77777777" w:rsidR="001363A2" w:rsidRDefault="001363A2" w:rsidP="001270C6">
      <w:pPr>
        <w:spacing w:after="0" w:line="240" w:lineRule="auto"/>
      </w:pPr>
      <w:r>
        <w:separator/>
      </w:r>
    </w:p>
  </w:footnote>
  <w:footnote w:type="continuationSeparator" w:id="0">
    <w:p w14:paraId="5114950A" w14:textId="77777777" w:rsidR="001363A2" w:rsidRDefault="001363A2" w:rsidP="0012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A55C7" w14:textId="77777777" w:rsidR="001270C6" w:rsidRPr="004A1552" w:rsidRDefault="001270C6" w:rsidP="001270C6">
    <w:pPr>
      <w:pStyle w:val="Heading1"/>
      <w:spacing w:after="20" w:line="240" w:lineRule="auto"/>
      <w:jc w:val="center"/>
      <w:rPr>
        <w:b/>
        <w:color w:val="00B050"/>
        <w:sz w:val="24"/>
        <w:szCs w:val="24"/>
      </w:rPr>
    </w:pPr>
    <w:r w:rsidRPr="004A1552">
      <w:rPr>
        <w:rStyle w:val="Heading2Char"/>
        <w:rFonts w:ascii="Arial Black" w:hAnsi="Arial Black"/>
        <w:noProof/>
        <w:color w:val="00B050"/>
        <w:sz w:val="36"/>
        <w:szCs w:val="36"/>
        <w:lang w:eastAsia="en-GB"/>
      </w:rPr>
      <w:drawing>
        <wp:anchor distT="0" distB="0" distL="114300" distR="114300" simplePos="0" relativeHeight="251660288" behindDoc="1" locked="0" layoutInCell="1" allowOverlap="1" wp14:anchorId="34AF908F" wp14:editId="4B8B3AFF">
          <wp:simplePos x="0" y="0"/>
          <wp:positionH relativeFrom="column">
            <wp:posOffset>5609590</wp:posOffset>
          </wp:positionH>
          <wp:positionV relativeFrom="paragraph">
            <wp:posOffset>6985</wp:posOffset>
          </wp:positionV>
          <wp:extent cx="885825" cy="628650"/>
          <wp:effectExtent l="0" t="0" r="9525" b="0"/>
          <wp:wrapTight wrapText="bothSides">
            <wp:wrapPolygon edited="0">
              <wp:start x="0" y="0"/>
              <wp:lineTo x="0" y="20945"/>
              <wp:lineTo x="21368" y="20945"/>
              <wp:lineTo x="21368" y="0"/>
              <wp:lineTo x="0" y="0"/>
            </wp:wrapPolygon>
          </wp:wrapTight>
          <wp:docPr id="19" name="Picture 19" descr="A purple key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urple key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pic:spPr>
              </pic:pic>
            </a:graphicData>
          </a:graphic>
          <wp14:sizeRelH relativeFrom="margin">
            <wp14:pctWidth>0</wp14:pctWidth>
          </wp14:sizeRelH>
          <wp14:sizeRelV relativeFrom="margin">
            <wp14:pctHeight>0</wp14:pctHeight>
          </wp14:sizeRelV>
        </wp:anchor>
      </w:drawing>
    </w:r>
    <w:r w:rsidRPr="004A1552">
      <w:rPr>
        <w:noProof/>
        <w:color w:val="00B050"/>
        <w:lang w:eastAsia="en-GB"/>
      </w:rPr>
      <w:drawing>
        <wp:anchor distT="0" distB="0" distL="114300" distR="114300" simplePos="0" relativeHeight="251659264" behindDoc="1" locked="0" layoutInCell="1" allowOverlap="1" wp14:anchorId="79A142EC" wp14:editId="3A9141AF">
          <wp:simplePos x="0" y="0"/>
          <wp:positionH relativeFrom="leftMargin">
            <wp:align>right</wp:align>
          </wp:positionH>
          <wp:positionV relativeFrom="paragraph">
            <wp:posOffset>7620</wp:posOffset>
          </wp:positionV>
          <wp:extent cx="574040" cy="838200"/>
          <wp:effectExtent l="0" t="0" r="0" b="0"/>
          <wp:wrapTight wrapText="bothSides">
            <wp:wrapPolygon edited="0">
              <wp:start x="0" y="0"/>
              <wp:lineTo x="0" y="21109"/>
              <wp:lineTo x="20788" y="21109"/>
              <wp:lineTo x="20788" y="0"/>
              <wp:lineTo x="0" y="0"/>
            </wp:wrapPolygon>
          </wp:wrapTight>
          <wp:docPr id="20" name="Picture 20" descr="Description: G:\Letterheads\Academy Letterheads\academy book and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etterheads\Academy Letterheads\academy book and tre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552">
      <w:rPr>
        <w:rStyle w:val="Heading2Char"/>
        <w:rFonts w:ascii="Arial Black" w:hAnsi="Arial Black"/>
        <w:color w:val="00B050"/>
      </w:rPr>
      <w:t>St John’s Church of England Academy</w:t>
    </w:r>
  </w:p>
  <w:p w14:paraId="688D0B1D" w14:textId="37632D44" w:rsidR="001270C6" w:rsidRPr="001270C6" w:rsidRDefault="001270C6" w:rsidP="001270C6">
    <w:pPr>
      <w:spacing w:line="240" w:lineRule="auto"/>
      <w:ind w:left="-142"/>
      <w:jc w:val="center"/>
      <w:rPr>
        <w:color w:val="00B050"/>
        <w:sz w:val="24"/>
        <w:szCs w:val="24"/>
      </w:rPr>
    </w:pPr>
    <w:r w:rsidRPr="004A1552">
      <w:rPr>
        <w:b/>
        <w:color w:val="00B050"/>
        <w:sz w:val="24"/>
        <w:szCs w:val="24"/>
      </w:rPr>
      <w:t>Belonging   Believing   Becoming</w:t>
    </w:r>
  </w:p>
  <w:p w14:paraId="05F03C78" w14:textId="7339B516" w:rsidR="001270C6" w:rsidRPr="004A1552" w:rsidRDefault="001270C6" w:rsidP="001270C6">
    <w:pPr>
      <w:spacing w:line="240" w:lineRule="auto"/>
      <w:ind w:left="-142"/>
      <w:jc w:val="center"/>
      <w:rPr>
        <w:b/>
        <w:color w:val="00B050"/>
      </w:rPr>
    </w:pPr>
    <w:r w:rsidRPr="004A1552">
      <w:rPr>
        <w:b/>
        <w:color w:val="00B050"/>
      </w:rPr>
      <w:t>Tel: 01594 832046      E-mail: admin@st-johns.</w:t>
    </w:r>
    <w:r w:rsidR="00245FD6">
      <w:rPr>
        <w:b/>
        <w:color w:val="00B050"/>
      </w:rPr>
      <w:t>dgat.org.uk</w:t>
    </w:r>
  </w:p>
  <w:p w14:paraId="6C4C6E67" w14:textId="77777777" w:rsidR="001270C6" w:rsidRPr="004A1552" w:rsidRDefault="001270C6" w:rsidP="001270C6">
    <w:pPr>
      <w:spacing w:line="240" w:lineRule="auto"/>
      <w:ind w:left="-142"/>
      <w:jc w:val="center"/>
      <w:rPr>
        <w:rFonts w:ascii="Calibri" w:hAnsi="Calibri" w:cs="Calibri"/>
        <w:color w:val="00B050"/>
        <w:sz w:val="24"/>
        <w:szCs w:val="24"/>
      </w:rPr>
    </w:pPr>
    <w:r w:rsidRPr="004A1552">
      <w:rPr>
        <w:b/>
        <w:color w:val="00B050"/>
      </w:rPr>
      <w:t>Website: www.stjohns-academy.co.uk</w:t>
    </w:r>
  </w:p>
  <w:p w14:paraId="4B346911" w14:textId="77777777" w:rsidR="001270C6" w:rsidRPr="004A1552" w:rsidRDefault="001270C6" w:rsidP="001270C6">
    <w:pPr>
      <w:pStyle w:val="Footer"/>
      <w:jc w:val="center"/>
      <w:rPr>
        <w:b/>
        <w:bCs/>
        <w:color w:val="00B050"/>
        <w:sz w:val="24"/>
        <w:szCs w:val="24"/>
      </w:rPr>
    </w:pPr>
    <w:r w:rsidRPr="004A1552">
      <w:rPr>
        <w:b/>
        <w:bCs/>
        <w:color w:val="00B050"/>
        <w:sz w:val="24"/>
        <w:szCs w:val="24"/>
      </w:rPr>
      <w:t>Bowens Hill Road, Coleford, Glos, GL16 8DU</w:t>
    </w:r>
  </w:p>
  <w:p w14:paraId="290680AA" w14:textId="77777777" w:rsidR="001270C6" w:rsidRDefault="00127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C6"/>
    <w:rsid w:val="000C6952"/>
    <w:rsid w:val="001270C6"/>
    <w:rsid w:val="001363A2"/>
    <w:rsid w:val="00245FD6"/>
    <w:rsid w:val="006D27F3"/>
    <w:rsid w:val="00B270BA"/>
    <w:rsid w:val="00BC5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D68C"/>
  <w15:chartTrackingRefBased/>
  <w15:docId w15:val="{0BCF6C06-6579-4D51-9D8B-69132E51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70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70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70C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70C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70C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7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0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70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70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70C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70C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7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0C6"/>
    <w:rPr>
      <w:rFonts w:eastAsiaTheme="majorEastAsia" w:cstheme="majorBidi"/>
      <w:color w:val="272727" w:themeColor="text1" w:themeTint="D8"/>
    </w:rPr>
  </w:style>
  <w:style w:type="paragraph" w:styleId="Title">
    <w:name w:val="Title"/>
    <w:basedOn w:val="Normal"/>
    <w:next w:val="Normal"/>
    <w:link w:val="TitleChar"/>
    <w:uiPriority w:val="10"/>
    <w:qFormat/>
    <w:rsid w:val="00127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0C6"/>
    <w:pPr>
      <w:spacing w:before="160"/>
      <w:jc w:val="center"/>
    </w:pPr>
    <w:rPr>
      <w:i/>
      <w:iCs/>
      <w:color w:val="404040" w:themeColor="text1" w:themeTint="BF"/>
    </w:rPr>
  </w:style>
  <w:style w:type="character" w:customStyle="1" w:styleId="QuoteChar">
    <w:name w:val="Quote Char"/>
    <w:basedOn w:val="DefaultParagraphFont"/>
    <w:link w:val="Quote"/>
    <w:uiPriority w:val="29"/>
    <w:rsid w:val="001270C6"/>
    <w:rPr>
      <w:i/>
      <w:iCs/>
      <w:color w:val="404040" w:themeColor="text1" w:themeTint="BF"/>
    </w:rPr>
  </w:style>
  <w:style w:type="paragraph" w:styleId="ListParagraph">
    <w:name w:val="List Paragraph"/>
    <w:basedOn w:val="Normal"/>
    <w:uiPriority w:val="34"/>
    <w:qFormat/>
    <w:rsid w:val="001270C6"/>
    <w:pPr>
      <w:ind w:left="720"/>
      <w:contextualSpacing/>
    </w:pPr>
  </w:style>
  <w:style w:type="character" w:styleId="IntenseEmphasis">
    <w:name w:val="Intense Emphasis"/>
    <w:basedOn w:val="DefaultParagraphFont"/>
    <w:uiPriority w:val="21"/>
    <w:qFormat/>
    <w:rsid w:val="001270C6"/>
    <w:rPr>
      <w:i/>
      <w:iCs/>
      <w:color w:val="2E74B5" w:themeColor="accent1" w:themeShade="BF"/>
    </w:rPr>
  </w:style>
  <w:style w:type="paragraph" w:styleId="IntenseQuote">
    <w:name w:val="Intense Quote"/>
    <w:basedOn w:val="Normal"/>
    <w:next w:val="Normal"/>
    <w:link w:val="IntenseQuoteChar"/>
    <w:uiPriority w:val="30"/>
    <w:qFormat/>
    <w:rsid w:val="001270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70C6"/>
    <w:rPr>
      <w:i/>
      <w:iCs/>
      <w:color w:val="2E74B5" w:themeColor="accent1" w:themeShade="BF"/>
    </w:rPr>
  </w:style>
  <w:style w:type="character" w:styleId="IntenseReference">
    <w:name w:val="Intense Reference"/>
    <w:basedOn w:val="DefaultParagraphFont"/>
    <w:uiPriority w:val="32"/>
    <w:qFormat/>
    <w:rsid w:val="001270C6"/>
    <w:rPr>
      <w:b/>
      <w:bCs/>
      <w:smallCaps/>
      <w:color w:val="2E74B5" w:themeColor="accent1" w:themeShade="BF"/>
      <w:spacing w:val="5"/>
    </w:rPr>
  </w:style>
  <w:style w:type="character" w:styleId="Hyperlink">
    <w:name w:val="Hyperlink"/>
    <w:basedOn w:val="DefaultParagraphFont"/>
    <w:uiPriority w:val="99"/>
    <w:unhideWhenUsed/>
    <w:rsid w:val="001270C6"/>
    <w:rPr>
      <w:color w:val="0563C1" w:themeColor="hyperlink"/>
      <w:u w:val="single"/>
    </w:rPr>
  </w:style>
  <w:style w:type="character" w:styleId="UnresolvedMention">
    <w:name w:val="Unresolved Mention"/>
    <w:basedOn w:val="DefaultParagraphFont"/>
    <w:uiPriority w:val="99"/>
    <w:semiHidden/>
    <w:unhideWhenUsed/>
    <w:rsid w:val="001270C6"/>
    <w:rPr>
      <w:color w:val="605E5C"/>
      <w:shd w:val="clear" w:color="auto" w:fill="E1DFDD"/>
    </w:rPr>
  </w:style>
  <w:style w:type="paragraph" w:styleId="Header">
    <w:name w:val="header"/>
    <w:basedOn w:val="Normal"/>
    <w:link w:val="HeaderChar"/>
    <w:uiPriority w:val="99"/>
    <w:unhideWhenUsed/>
    <w:rsid w:val="00127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C6"/>
  </w:style>
  <w:style w:type="paragraph" w:styleId="Footer">
    <w:name w:val="footer"/>
    <w:basedOn w:val="Normal"/>
    <w:link w:val="FooterChar"/>
    <w:uiPriority w:val="99"/>
    <w:unhideWhenUsed/>
    <w:rsid w:val="00127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4750">
      <w:bodyDiv w:val="1"/>
      <w:marLeft w:val="0"/>
      <w:marRight w:val="0"/>
      <w:marTop w:val="0"/>
      <w:marBottom w:val="0"/>
      <w:divBdr>
        <w:top w:val="none" w:sz="0" w:space="0" w:color="auto"/>
        <w:left w:val="none" w:sz="0" w:space="0" w:color="auto"/>
        <w:bottom w:val="none" w:sz="0" w:space="0" w:color="auto"/>
        <w:right w:val="none" w:sz="0" w:space="0" w:color="auto"/>
      </w:divBdr>
    </w:div>
    <w:div w:id="599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UDzmP5t7V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Peaper</dc:creator>
  <cp:keywords/>
  <dc:description/>
  <cp:lastModifiedBy>Admin (St John's)</cp:lastModifiedBy>
  <cp:revision>2</cp:revision>
  <cp:lastPrinted>2024-09-11T12:42:00Z</cp:lastPrinted>
  <dcterms:created xsi:type="dcterms:W3CDTF">2024-09-11T12:42:00Z</dcterms:created>
  <dcterms:modified xsi:type="dcterms:W3CDTF">2024-09-11T12:42:00Z</dcterms:modified>
</cp:coreProperties>
</file>